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69BF" w14:textId="77777777" w:rsidR="00E047C0" w:rsidRPr="00F05EF0" w:rsidRDefault="00E047C0" w:rsidP="00E047C0">
      <w:pPr>
        <w:jc w:val="both"/>
        <w:rPr>
          <w:b/>
        </w:rPr>
      </w:pPr>
      <w:r w:rsidRPr="00F05EF0">
        <w:rPr>
          <w:b/>
        </w:rPr>
        <w:t>PRILOGA 5 - Aktualne aktivnosti Slovenskega centra za raziskovanje samomora Inštituta Andrej Marušič Univerze na Primorskem</w:t>
      </w:r>
    </w:p>
    <w:p w14:paraId="44B8A139" w14:textId="77777777" w:rsidR="00E047C0" w:rsidRPr="00F05EF0" w:rsidRDefault="00E047C0" w:rsidP="00E047C0">
      <w:pPr>
        <w:spacing w:after="0" w:line="360" w:lineRule="auto"/>
        <w:jc w:val="both"/>
        <w:rPr>
          <w:b/>
          <w:u w:val="single"/>
        </w:rPr>
      </w:pPr>
      <w:r w:rsidRPr="00F05EF0">
        <w:rPr>
          <w:b/>
          <w:u w:val="single"/>
        </w:rPr>
        <w:t>Preprečevanje samomora med mladimi</w:t>
      </w:r>
    </w:p>
    <w:p w14:paraId="7A0DE391" w14:textId="5E51C099" w:rsidR="00E047C0" w:rsidRPr="00F05EF0" w:rsidRDefault="00E047C0" w:rsidP="00E047C0">
      <w:pPr>
        <w:spacing w:after="0" w:line="360" w:lineRule="auto"/>
        <w:jc w:val="both"/>
      </w:pPr>
      <w:r>
        <w:t xml:space="preserve">Slovenski center za raziskovanje samomora v naslednjih mesecih pripravlja obsežne intervencije za preprečevanje samomora med mladimi. </w:t>
      </w:r>
      <w:r w:rsidRPr="00C6246C">
        <w:rPr>
          <w:b/>
        </w:rPr>
        <w:t xml:space="preserve">Doc. dr. Vita </w:t>
      </w:r>
      <w:proofErr w:type="spellStart"/>
      <w:r w:rsidRPr="00C6246C">
        <w:rPr>
          <w:b/>
        </w:rPr>
        <w:t>Poštuvan</w:t>
      </w:r>
      <w:proofErr w:type="spellEnd"/>
      <w:r>
        <w:t xml:space="preserve"> z inštituta Andrej Marušič pojasnjuje razloge za tak projekt: </w:t>
      </w:r>
      <w:r w:rsidRPr="00C6246C">
        <w:rPr>
          <w:i/>
        </w:rPr>
        <w:t>»V zadnjem letu smo o tej temi veliko govorili: spomnimo se samo nesrečnega naslova letošnjih maturantov, ki je predstavljal samomor kot izhod iz sistema, serije Trinajst razlogov, ki nazorno opisuje stisko samomorilne mladostni</w:t>
      </w:r>
      <w:r w:rsidR="009F7010">
        <w:rPr>
          <w:i/>
        </w:rPr>
        <w:t>c</w:t>
      </w:r>
      <w:r w:rsidRPr="00C6246C">
        <w:rPr>
          <w:i/>
        </w:rPr>
        <w:t xml:space="preserve">e, in spletnih iger, ki so spodbujale </w:t>
      </w:r>
      <w:proofErr w:type="spellStart"/>
      <w:r w:rsidRPr="00C6246C">
        <w:rPr>
          <w:i/>
        </w:rPr>
        <w:t>samodestruktivno</w:t>
      </w:r>
      <w:proofErr w:type="spellEnd"/>
      <w:r w:rsidRPr="00C6246C">
        <w:rPr>
          <w:i/>
        </w:rPr>
        <w:t xml:space="preserve"> vedenje. Zato smo na podlagi mednarodne študije pri kateri smo v Sloveniji sodelovali pred leti, pripravili sklop intervencij za zajezitev tega problema poimenovanih A (se) </w:t>
      </w:r>
      <w:proofErr w:type="spellStart"/>
      <w:r w:rsidRPr="00C6246C">
        <w:rPr>
          <w:i/>
        </w:rPr>
        <w:t>štekaš</w:t>
      </w:r>
      <w:proofErr w:type="spellEnd"/>
      <w:r w:rsidRPr="00C6246C">
        <w:rPr>
          <w:i/>
        </w:rPr>
        <w:t>?!? (</w:t>
      </w:r>
      <w:hyperlink r:id="rId5" w:anchor="stekas" w:history="1">
        <w:r w:rsidRPr="008F4EDB">
          <w:rPr>
            <w:rStyle w:val="Hiperpovezava"/>
            <w:i/>
          </w:rPr>
          <w:t>http://zivziv.si/projekti/#stekas</w:t>
        </w:r>
      </w:hyperlink>
      <w:r w:rsidRPr="00C6246C">
        <w:rPr>
          <w:i/>
        </w:rPr>
        <w:t>).«</w:t>
      </w:r>
      <w:r>
        <w:rPr>
          <w:i/>
        </w:rPr>
        <w:t xml:space="preserve"> </w:t>
      </w:r>
      <w:r>
        <w:t>V sodelovanju s šolskim sistemom bodo osnovnim in srednjim šolam ponudili možnost delavnic – prilagojene za učence oz. dijake, izobraževanja za učitelje, starše in druge, ki prihajajo z mladimi</w:t>
      </w:r>
      <w:bookmarkStart w:id="0" w:name="_GoBack"/>
      <w:bookmarkEnd w:id="0"/>
      <w:r w:rsidR="00046611">
        <w:t xml:space="preserve"> v stik</w:t>
      </w:r>
      <w:r>
        <w:t xml:space="preserve">. Mlade bodo naučili izražanja čustev, reagiranja ob dilemah in pomoči prijatelju v stiski, odrasle pa predvsem ozavestili, kako prepoznati in ukrepati v primeru samomorilnega vedenja. Prav tako bodo za mlade pripravili nagradni natečaj, kjer bodo lahko preko ustvarjalnih prispevkov sami predstavili soočanje s stiskami. </w:t>
      </w:r>
      <w:r w:rsidRPr="00C6246C">
        <w:rPr>
          <w:i/>
        </w:rPr>
        <w:t xml:space="preserve">»S to iniciativo upamo, da bomo lahko ponudili </w:t>
      </w:r>
      <w:proofErr w:type="spellStart"/>
      <w:r w:rsidRPr="00C6246C">
        <w:rPr>
          <w:i/>
        </w:rPr>
        <w:t>manjko</w:t>
      </w:r>
      <w:proofErr w:type="spellEnd"/>
      <w:r w:rsidRPr="00C6246C">
        <w:rPr>
          <w:i/>
        </w:rPr>
        <w:t xml:space="preserve"> učinkovitih intervencij,«</w:t>
      </w:r>
      <w:r>
        <w:t xml:space="preserve"> je še povedala </w:t>
      </w:r>
      <w:r w:rsidRPr="00C6246C">
        <w:rPr>
          <w:b/>
        </w:rPr>
        <w:t xml:space="preserve">doc. dr. Vita </w:t>
      </w:r>
      <w:proofErr w:type="spellStart"/>
      <w:r w:rsidRPr="00C6246C">
        <w:rPr>
          <w:b/>
        </w:rPr>
        <w:t>Poštuvan</w:t>
      </w:r>
      <w:proofErr w:type="spellEnd"/>
      <w:r>
        <w:rPr>
          <w:b/>
        </w:rPr>
        <w:t xml:space="preserve"> </w:t>
      </w:r>
      <w:r w:rsidRPr="00C6246C">
        <w:t xml:space="preserve">z </w:t>
      </w:r>
      <w:r w:rsidR="00046611">
        <w:t xml:space="preserve">UP </w:t>
      </w:r>
      <w:r w:rsidRPr="00C6246C">
        <w:t>IAM</w:t>
      </w:r>
      <w:r>
        <w:t xml:space="preserve">. </w:t>
      </w:r>
    </w:p>
    <w:p w14:paraId="01E0260B" w14:textId="77777777" w:rsidR="00E047C0" w:rsidRDefault="00E047C0" w:rsidP="00E047C0">
      <w:pPr>
        <w:spacing w:after="0" w:line="360" w:lineRule="auto"/>
        <w:jc w:val="both"/>
        <w:rPr>
          <w:b/>
          <w:u w:val="single"/>
        </w:rPr>
      </w:pPr>
    </w:p>
    <w:p w14:paraId="0F202AEC" w14:textId="77777777" w:rsidR="00E047C0" w:rsidRDefault="00E047C0" w:rsidP="00E047C0">
      <w:pPr>
        <w:spacing w:after="0" w:line="360" w:lineRule="auto"/>
        <w:jc w:val="both"/>
        <w:rPr>
          <w:b/>
          <w:u w:val="single"/>
        </w:rPr>
      </w:pPr>
      <w:r w:rsidRPr="00F05EF0">
        <w:rPr>
          <w:b/>
          <w:u w:val="single"/>
        </w:rPr>
        <w:t xml:space="preserve">Še vedno nadaljujemo naše aktivnosti </w:t>
      </w:r>
    </w:p>
    <w:p w14:paraId="601B58AE" w14:textId="77777777" w:rsidR="00E047C0" w:rsidRPr="00C6246C" w:rsidRDefault="00E047C0" w:rsidP="00E047C0">
      <w:pPr>
        <w:spacing w:after="0" w:line="360" w:lineRule="auto"/>
        <w:jc w:val="both"/>
        <w:rPr>
          <w:b/>
          <w:u w:val="single"/>
        </w:rPr>
      </w:pPr>
      <w:r>
        <w:t xml:space="preserve">V Slovenskem centru za raziskovanje samomora (UP IAM) nadaljujejo tudi ostale svoje aktivnosti. Veliko teh je namenjeno specifičnim ranljivim skupinam, kot so žalujoči, zaprte osebe, ljudje v duševni stiski itd. Veliko pozornosti zadnje čase namenjamo tudi tistim, ki neposredno nudijo strokovno pomoč samomorilno ogroženim, saj je to delo zelo zahtevno. </w:t>
      </w:r>
    </w:p>
    <w:p w14:paraId="1425FDDB" w14:textId="77777777" w:rsidR="00E047C0" w:rsidRDefault="00E047C0" w:rsidP="00E047C0">
      <w:pPr>
        <w:spacing w:after="0" w:line="360" w:lineRule="auto"/>
        <w:jc w:val="both"/>
        <w:rPr>
          <w:b/>
          <w:u w:val="single"/>
        </w:rPr>
      </w:pPr>
    </w:p>
    <w:p w14:paraId="10886A97" w14:textId="77777777" w:rsidR="00E047C0" w:rsidRDefault="00E047C0" w:rsidP="00E047C0">
      <w:pPr>
        <w:spacing w:after="0" w:line="360" w:lineRule="auto"/>
        <w:jc w:val="both"/>
        <w:rPr>
          <w:b/>
          <w:u w:val="single"/>
        </w:rPr>
      </w:pPr>
      <w:r w:rsidRPr="00F05EF0">
        <w:rPr>
          <w:b/>
          <w:u w:val="single"/>
        </w:rPr>
        <w:t>Aktivni slovenski strokovnjaki izdali dve odmevni mednarodni publikaciji</w:t>
      </w:r>
    </w:p>
    <w:p w14:paraId="5C6DE6E4" w14:textId="77777777" w:rsidR="00E047C0" w:rsidRPr="00C6246C" w:rsidRDefault="00E047C0" w:rsidP="00E047C0">
      <w:pPr>
        <w:spacing w:after="0" w:line="360" w:lineRule="auto"/>
        <w:jc w:val="both"/>
        <w:rPr>
          <w:b/>
          <w:u w:val="single"/>
        </w:rPr>
      </w:pPr>
      <w:r w:rsidRPr="00C6246C">
        <w:rPr>
          <w:i/>
        </w:rPr>
        <w:t xml:space="preserve">»V tem letu sta izšli dve mednarodno odmevni publikaciji, kjer so ne le slovenski strokovnjaki prispevali svoja spoznanja, temveč so te knjige tudi so-uredili. Knjiga </w:t>
      </w:r>
      <w:proofErr w:type="spellStart"/>
      <w:r w:rsidRPr="00C6246C">
        <w:rPr>
          <w:i/>
        </w:rPr>
        <w:t>Postvention</w:t>
      </w:r>
      <w:proofErr w:type="spellEnd"/>
      <w:r w:rsidRPr="00C6246C">
        <w:rPr>
          <w:i/>
        </w:rPr>
        <w:t xml:space="preserve"> in </w:t>
      </w:r>
      <w:proofErr w:type="spellStart"/>
      <w:r w:rsidRPr="00C6246C">
        <w:rPr>
          <w:i/>
        </w:rPr>
        <w:t>action</w:t>
      </w:r>
      <w:proofErr w:type="spellEnd"/>
      <w:r w:rsidRPr="00C6246C">
        <w:rPr>
          <w:i/>
        </w:rPr>
        <w:t xml:space="preserve"> je namenjena žalovanju po samomoru in jo je </w:t>
      </w:r>
      <w:proofErr w:type="spellStart"/>
      <w:r w:rsidRPr="00C6246C">
        <w:rPr>
          <w:i/>
        </w:rPr>
        <w:t>souredila</w:t>
      </w:r>
      <w:proofErr w:type="spellEnd"/>
      <w:r w:rsidRPr="00C6246C">
        <w:rPr>
          <w:i/>
        </w:rPr>
        <w:t xml:space="preserve"> prof. Onja Tekavčič Grad, knjiga </w:t>
      </w:r>
      <w:proofErr w:type="spellStart"/>
      <w:r w:rsidRPr="00C6246C">
        <w:rPr>
          <w:i/>
        </w:rPr>
        <w:t>Resources</w:t>
      </w:r>
      <w:proofErr w:type="spellEnd"/>
      <w:r w:rsidRPr="00C6246C">
        <w:rPr>
          <w:i/>
        </w:rPr>
        <w:t xml:space="preserve"> </w:t>
      </w:r>
      <w:proofErr w:type="spellStart"/>
      <w:r w:rsidRPr="00C6246C">
        <w:rPr>
          <w:i/>
        </w:rPr>
        <w:t>for</w:t>
      </w:r>
      <w:proofErr w:type="spellEnd"/>
      <w:r w:rsidRPr="00C6246C">
        <w:rPr>
          <w:i/>
        </w:rPr>
        <w:t xml:space="preserve"> </w:t>
      </w:r>
      <w:proofErr w:type="spellStart"/>
      <w:r w:rsidRPr="00C6246C">
        <w:rPr>
          <w:i/>
        </w:rPr>
        <w:t>Suicide</w:t>
      </w:r>
      <w:proofErr w:type="spellEnd"/>
      <w:r w:rsidRPr="00C6246C">
        <w:rPr>
          <w:i/>
        </w:rPr>
        <w:t xml:space="preserve"> </w:t>
      </w:r>
      <w:proofErr w:type="spellStart"/>
      <w:r w:rsidRPr="00C6246C">
        <w:rPr>
          <w:i/>
        </w:rPr>
        <w:t>Prevention</w:t>
      </w:r>
      <w:proofErr w:type="spellEnd"/>
      <w:r w:rsidRPr="00C6246C">
        <w:rPr>
          <w:i/>
        </w:rPr>
        <w:t xml:space="preserve"> pa je nastala na podlagi mednarodnih konferenc o samomorilnosti (</w:t>
      </w:r>
      <w:proofErr w:type="spellStart"/>
      <w:r w:rsidRPr="00C6246C">
        <w:rPr>
          <w:i/>
        </w:rPr>
        <w:t>Triple</w:t>
      </w:r>
      <w:proofErr w:type="spellEnd"/>
      <w:r w:rsidRPr="00C6246C">
        <w:rPr>
          <w:i/>
        </w:rPr>
        <w:t xml:space="preserve"> I in </w:t>
      </w:r>
      <w:proofErr w:type="spellStart"/>
      <w:r w:rsidRPr="00C6246C">
        <w:rPr>
          <w:i/>
        </w:rPr>
        <w:t>Suicidology</w:t>
      </w:r>
      <w:proofErr w:type="spellEnd"/>
      <w:r w:rsidRPr="00C6246C">
        <w:rPr>
          <w:i/>
        </w:rPr>
        <w:t>), ki jo letno izvajamo v našem centru na UP IAM, uredila pa sva jo s prof. De Leom,«</w:t>
      </w:r>
      <w:r>
        <w:t xml:space="preserve"> je povedala </w:t>
      </w:r>
      <w:r w:rsidRPr="00C6246C">
        <w:rPr>
          <w:b/>
        </w:rPr>
        <w:t xml:space="preserve">doc. dr. Vita </w:t>
      </w:r>
      <w:proofErr w:type="spellStart"/>
      <w:r w:rsidRPr="00C6246C">
        <w:rPr>
          <w:b/>
        </w:rPr>
        <w:t>Poštuvan</w:t>
      </w:r>
      <w:proofErr w:type="spellEnd"/>
      <w:r>
        <w:t xml:space="preserve"> z IAM, </w:t>
      </w:r>
      <w:r w:rsidRPr="009836A0">
        <w:t>nacionalna predstavnica pri</w:t>
      </w:r>
      <w:r w:rsidRPr="000F7ECA">
        <w:t xml:space="preserve"> Mednarodni </w:t>
      </w:r>
      <w:r>
        <w:t xml:space="preserve">zvezi za preprečevanje samomora. Obe knjigi sta izšli pri mednarodni založbi </w:t>
      </w:r>
      <w:proofErr w:type="spellStart"/>
      <w:r>
        <w:t>Hogrefe</w:t>
      </w:r>
      <w:proofErr w:type="spellEnd"/>
      <w:r>
        <w:t>.</w:t>
      </w:r>
    </w:p>
    <w:p w14:paraId="7F3F8FF7" w14:textId="77777777" w:rsidR="000E6BF8" w:rsidRDefault="00E047C0" w:rsidP="00E047C0">
      <w:pPr>
        <w:jc w:val="center"/>
      </w:pPr>
      <w:r>
        <w:t>***</w:t>
      </w:r>
    </w:p>
    <w:sectPr w:rsidR="000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0"/>
    <w:rsid w:val="0004127F"/>
    <w:rsid w:val="00046611"/>
    <w:rsid w:val="000E6BF8"/>
    <w:rsid w:val="002050F1"/>
    <w:rsid w:val="00206D90"/>
    <w:rsid w:val="009F7010"/>
    <w:rsid w:val="00C24D5E"/>
    <w:rsid w:val="00E00C20"/>
    <w:rsid w:val="00E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34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47C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47C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00C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C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C2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C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C20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0C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47C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47C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00C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C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C2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C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C20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0C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vziv.si/proje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Belavič</dc:creator>
  <cp:lastModifiedBy>Samo Belavič</cp:lastModifiedBy>
  <cp:revision>2</cp:revision>
  <dcterms:created xsi:type="dcterms:W3CDTF">2017-09-04T07:31:00Z</dcterms:created>
  <dcterms:modified xsi:type="dcterms:W3CDTF">2017-09-04T07:31:00Z</dcterms:modified>
</cp:coreProperties>
</file>